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EA068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江西财经大学同等学力学员</w:t>
      </w:r>
      <w:r>
        <w:rPr>
          <w:rFonts w:hint="eastAsia"/>
          <w:b/>
          <w:bCs/>
          <w:sz w:val="32"/>
          <w:szCs w:val="32"/>
        </w:rPr>
        <w:t>告知书</w:t>
      </w:r>
    </w:p>
    <w:p w14:paraId="2B2C3B38">
      <w:pPr>
        <w:spacing w:line="240" w:lineRule="auto"/>
        <w:ind w:firstLine="420" w:firstLineChars="200"/>
        <w:rPr>
          <w:rFonts w:hint="eastAsia"/>
        </w:rPr>
      </w:pPr>
    </w:p>
    <w:p w14:paraId="08E411B9"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根据江西财经大学同等学力</w:t>
      </w:r>
      <w:r>
        <w:rPr>
          <w:rFonts w:hint="eastAsia"/>
          <w:lang w:eastAsia="zh-CN"/>
        </w:rPr>
        <w:t>人员攻读硕士学位</w:t>
      </w:r>
      <w:r>
        <w:rPr>
          <w:rFonts w:hint="eastAsia"/>
        </w:rPr>
        <w:t>管理</w:t>
      </w:r>
      <w:r>
        <w:rPr>
          <w:rFonts w:hint="eastAsia"/>
          <w:lang w:eastAsia="zh-CN"/>
        </w:rPr>
        <w:t>相关政策</w:t>
      </w:r>
      <w:r>
        <w:rPr>
          <w:rFonts w:hint="eastAsia"/>
        </w:rPr>
        <w:t>，现就同等学力</w:t>
      </w:r>
      <w:r>
        <w:rPr>
          <w:rFonts w:hint="eastAsia"/>
          <w:lang w:eastAsia="zh-CN"/>
        </w:rPr>
        <w:t>人员申请硕士学位</w:t>
      </w:r>
      <w:r>
        <w:rPr>
          <w:rFonts w:hint="eastAsia"/>
        </w:rPr>
        <w:t>相关事项告知如下：</w:t>
      </w:r>
      <w:bookmarkStart w:id="0" w:name="_Hlk54618162"/>
    </w:p>
    <w:p w14:paraId="7ACBF7F2"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同等学力</w:t>
      </w:r>
      <w:r>
        <w:rPr>
          <w:rFonts w:hint="eastAsia"/>
          <w:lang w:eastAsia="zh-CN"/>
        </w:rPr>
        <w:t>人员申请硕士学位</w:t>
      </w:r>
      <w:r>
        <w:rPr>
          <w:rFonts w:hint="eastAsia"/>
        </w:rPr>
        <w:t>需取得本科学历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学位证书</w:t>
      </w:r>
      <w:r>
        <w:rPr>
          <w:rFonts w:hint="eastAsia"/>
          <w:lang w:val="en-US" w:eastAsia="zh-CN"/>
        </w:rPr>
        <w:t>满2年以上</w:t>
      </w:r>
      <w:r>
        <w:rPr>
          <w:rFonts w:hint="eastAsia"/>
          <w:lang w:eastAsia="zh-CN"/>
        </w:rPr>
        <w:t>，</w:t>
      </w:r>
      <w:r>
        <w:rPr>
          <w:rFonts w:hint="eastAsia" w:cs="宋体"/>
        </w:rPr>
        <w:t>申请人提交的</w:t>
      </w:r>
      <w:r>
        <w:rPr>
          <w:rFonts w:hint="eastAsia" w:cs="宋体"/>
          <w:lang w:val="en-US" w:eastAsia="zh-CN"/>
        </w:rPr>
        <w:t>证件和学历</w:t>
      </w:r>
      <w:r>
        <w:rPr>
          <w:rFonts w:hint="eastAsia" w:cs="宋体"/>
        </w:rPr>
        <w:t>证书等必须真实有效，否则不能申请硕士学位</w:t>
      </w:r>
      <w:r>
        <w:rPr>
          <w:rFonts w:hint="eastAsia" w:cs="宋体"/>
          <w:lang w:eastAsia="zh-CN"/>
        </w:rPr>
        <w:t>。</w:t>
      </w:r>
      <w:r>
        <w:rPr>
          <w:rFonts w:hint="eastAsia" w:cs="宋体"/>
          <w:lang w:val="en-US" w:eastAsia="zh-CN"/>
        </w:rPr>
        <w:t>提交的信息</w:t>
      </w:r>
      <w:r>
        <w:rPr>
          <w:rFonts w:hint="eastAsia" w:cs="宋体"/>
        </w:rPr>
        <w:t>不真实造成</w:t>
      </w:r>
      <w:r>
        <w:rPr>
          <w:rFonts w:hint="eastAsia" w:cs="宋体"/>
          <w:lang w:val="en-US" w:eastAsia="zh-CN"/>
        </w:rPr>
        <w:t>的</w:t>
      </w:r>
      <w:r>
        <w:rPr>
          <w:rFonts w:hint="eastAsia" w:cs="宋体"/>
        </w:rPr>
        <w:t>后果由本人</w:t>
      </w:r>
      <w:r>
        <w:rPr>
          <w:rFonts w:hint="eastAsia" w:cs="宋体"/>
          <w:lang w:val="en-US" w:eastAsia="zh-CN"/>
        </w:rPr>
        <w:t>承担</w:t>
      </w:r>
      <w:r>
        <w:rPr>
          <w:rFonts w:hint="eastAsia" w:cs="宋体"/>
        </w:rPr>
        <w:t>。</w:t>
      </w:r>
      <w:r>
        <w:rPr>
          <w:rFonts w:hint="eastAsia"/>
          <w:lang w:eastAsia="zh-CN"/>
        </w:rPr>
        <w:t>申请人</w:t>
      </w:r>
      <w:r>
        <w:rPr>
          <w:rFonts w:hint="eastAsia"/>
        </w:rPr>
        <w:t>需</w:t>
      </w:r>
      <w:r>
        <w:rPr>
          <w:rFonts w:hint="eastAsia"/>
          <w:lang w:val="en-US" w:eastAsia="zh-CN"/>
        </w:rPr>
        <w:t>完成本专业研修课程</w:t>
      </w:r>
      <w:r>
        <w:rPr>
          <w:rFonts w:hint="eastAsia"/>
        </w:rPr>
        <w:t>学习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参加</w:t>
      </w:r>
      <w:r>
        <w:rPr>
          <w:rFonts w:hint="eastAsia" w:cs="宋体"/>
        </w:rPr>
        <w:t>硕士学位全国统一考试</w:t>
      </w:r>
      <w:r>
        <w:rPr>
          <w:rFonts w:hint="eastAsia"/>
        </w:rPr>
        <w:t>，成绩合格方可进行</w:t>
      </w:r>
      <w:r>
        <w:rPr>
          <w:rFonts w:hint="eastAsia"/>
          <w:lang w:eastAsia="zh-CN"/>
        </w:rPr>
        <w:t>申请</w:t>
      </w:r>
      <w:r>
        <w:rPr>
          <w:rFonts w:hint="eastAsia"/>
          <w:lang w:val="en-US" w:eastAsia="zh-CN"/>
        </w:rPr>
        <w:t>进入</w:t>
      </w:r>
      <w:r>
        <w:rPr>
          <w:rFonts w:hint="eastAsia"/>
          <w:lang w:eastAsia="zh-CN"/>
        </w:rPr>
        <w:t>硕士学位环节，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论文撰写、</w:t>
      </w:r>
      <w:r>
        <w:rPr>
          <w:rFonts w:hint="eastAsia"/>
          <w:lang w:eastAsia="zh-CN"/>
        </w:rPr>
        <w:t>匿名评审、</w:t>
      </w:r>
      <w:r>
        <w:rPr>
          <w:rFonts w:hint="eastAsia"/>
        </w:rPr>
        <w:t>答</w:t>
      </w:r>
      <w:bookmarkStart w:id="1" w:name="_GoBack"/>
      <w:bookmarkEnd w:id="1"/>
      <w:r>
        <w:rPr>
          <w:rFonts w:hint="eastAsia"/>
        </w:rPr>
        <w:t>辩</w:t>
      </w:r>
      <w:r>
        <w:rPr>
          <w:rFonts w:hint="eastAsia"/>
          <w:lang w:eastAsia="zh-CN"/>
        </w:rPr>
        <w:t>等环节</w:t>
      </w:r>
      <w:r>
        <w:rPr>
          <w:rFonts w:hint="eastAsia"/>
        </w:rPr>
        <w:t>合格后，方可获得</w:t>
      </w:r>
      <w:r>
        <w:rPr>
          <w:rFonts w:hint="eastAsia"/>
          <w:lang w:eastAsia="zh-CN"/>
        </w:rPr>
        <w:t>硕士</w:t>
      </w:r>
      <w:r>
        <w:rPr>
          <w:rFonts w:hint="eastAsia"/>
        </w:rPr>
        <w:t>学位证书。</w:t>
      </w:r>
    </w:p>
    <w:p w14:paraId="20481BCD">
      <w:pPr>
        <w:spacing w:line="240" w:lineRule="auto"/>
        <w:ind w:firstLine="420" w:firstLineChars="200"/>
      </w:pPr>
      <w:r>
        <w:rPr>
          <w:rFonts w:hint="eastAsia"/>
          <w:lang w:val="en-US" w:eastAsia="zh-CN"/>
        </w:rPr>
        <w:t>二、申请人在校学习费用分两个阶段缴纳（两个阶段均为学费，在江西省财政厅指定平台赣服通完成缴纳）。</w:t>
      </w:r>
      <w:r>
        <w:rPr>
          <w:rFonts w:hint="eastAsia" w:cs="宋体"/>
          <w:lang w:val="en-US" w:eastAsia="zh-CN"/>
        </w:rPr>
        <w:t>申请人</w:t>
      </w:r>
      <w:r>
        <w:rPr>
          <w:rFonts w:hint="eastAsia" w:cs="宋体"/>
        </w:rPr>
        <w:t>参加</w:t>
      </w:r>
      <w:r>
        <w:rPr>
          <w:rFonts w:hint="eastAsia" w:cs="宋体"/>
          <w:lang w:val="en-US" w:eastAsia="zh-CN"/>
        </w:rPr>
        <w:t>申硕</w:t>
      </w:r>
      <w:r>
        <w:rPr>
          <w:rFonts w:hint="eastAsia" w:cs="宋体"/>
        </w:rPr>
        <w:t>考试费用，学习期间的书籍资料费、学位论文打印费、参加考试和论文答辩的差旅、食宿等各项费用自理</w:t>
      </w:r>
      <w:r>
        <w:rPr>
          <w:rFonts w:hint="eastAsia" w:cs="宋体"/>
          <w:lang w:eastAsia="zh-CN"/>
        </w:rPr>
        <w:t>。</w:t>
      </w:r>
      <w:r>
        <w:rPr>
          <w:rFonts w:hint="eastAsia"/>
          <w:lang w:val="en-US" w:eastAsia="zh-CN"/>
        </w:rPr>
        <w:t>学费以及申硕考试科目具体如下：</w:t>
      </w:r>
    </w:p>
    <w:tbl>
      <w:tblPr>
        <w:tblStyle w:val="2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2210"/>
        <w:gridCol w:w="850"/>
        <w:gridCol w:w="1140"/>
        <w:gridCol w:w="1190"/>
        <w:gridCol w:w="1060"/>
        <w:gridCol w:w="962"/>
      </w:tblGrid>
      <w:tr w14:paraId="3343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474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院系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059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87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授予学位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D40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第一阶段课程学习费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22C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第二阶段论文指导费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5A4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全国统考学科综合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F18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全国统考外语语种</w:t>
            </w:r>
          </w:p>
        </w:tc>
      </w:tr>
      <w:tr w14:paraId="1947E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A3D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计算机与人工智能学院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27E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228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84F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082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B57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39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</w:t>
            </w:r>
          </w:p>
        </w:tc>
      </w:tr>
      <w:tr w14:paraId="36110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02C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信息管理与数学学院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314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0CA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FB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EE2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73A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B1B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8B9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F915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C0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FB64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E0FF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7813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C12B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4EFF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198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8E5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法学院（纪检监察学院）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622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法学(宪法与行政法、刑法学、民商法学、经济法学)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1C9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F23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F98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750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7407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505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789B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0A2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企业管理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40D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879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D7D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EC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4AD1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BAC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EC1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统计与数据科学学院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61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统计学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053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59E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DA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6E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A7A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D9C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AEB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C1F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D2A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2DB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BB0F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6D2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C78D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F2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406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国际经济与政治学院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5A1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国际贸易学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2E0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28A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3E0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527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03E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0A2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12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4DB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3F9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6B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6A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97E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14C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086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2A6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公共管理学院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5EE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474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CB2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75E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6E6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公共管理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54B4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6A9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6A10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C6A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教育经济与管理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80E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DD0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B1B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05A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公共管理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73FD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B74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69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设计与艺术学院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5F6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3BA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10C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A13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4DA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11F1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BFB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06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金融学院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4D3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金融学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1D0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7D2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DD7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F4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7A06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25A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63C7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财政税务学院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D3B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292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AD5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AAA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B74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E480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02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2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697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社会与人文学院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578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06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B595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FE8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B1D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社会学</w:t>
            </w:r>
          </w:p>
        </w:tc>
        <w:tc>
          <w:tcPr>
            <w:tcW w:w="96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15F55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A1EAB3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 w:cs="宋体"/>
          <w:lang w:val="en-US" w:eastAsia="zh-CN"/>
        </w:rPr>
      </w:pPr>
    </w:p>
    <w:p w14:paraId="19A7841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 w:cs="宋体"/>
        </w:rPr>
      </w:pPr>
      <w:r>
        <w:rPr>
          <w:rFonts w:hint="eastAsia" w:cs="宋体"/>
          <w:lang w:val="en-US" w:eastAsia="zh-CN"/>
        </w:rPr>
        <w:t>三、申请人须在报名完成后</w:t>
      </w:r>
      <w:r>
        <w:rPr>
          <w:rFonts w:hint="eastAsia" w:cs="宋体"/>
          <w:b/>
          <w:bCs/>
          <w:lang w:val="en-US" w:eastAsia="zh-CN"/>
        </w:rPr>
        <w:t>四年内（自缴费当年开始计算）</w:t>
      </w:r>
      <w:r>
        <w:rPr>
          <w:rFonts w:hint="eastAsia" w:cs="宋体"/>
          <w:lang w:val="en-US" w:eastAsia="zh-CN"/>
        </w:rPr>
        <w:t>完成课程学习和申硕全国统考；</w:t>
      </w:r>
      <w:r>
        <w:rPr>
          <w:rFonts w:hint="eastAsia" w:cs="宋体"/>
          <w:b w:val="0"/>
          <w:bCs w:val="0"/>
          <w:lang w:val="en-US" w:eastAsia="zh-CN"/>
        </w:rPr>
        <w:t>课程通过线上方式进行，</w:t>
      </w:r>
      <w:r>
        <w:rPr>
          <w:rFonts w:hint="eastAsia" w:cs="宋体"/>
          <w:b/>
          <w:bCs/>
          <w:lang w:val="en-US" w:eastAsia="zh-CN"/>
        </w:rPr>
        <w:t>课程结业典礼需要到校参加一次</w:t>
      </w:r>
      <w:r>
        <w:rPr>
          <w:rFonts w:hint="eastAsia" w:cs="宋体"/>
          <w:lang w:val="en-US" w:eastAsia="zh-CN"/>
        </w:rPr>
        <w:t>。并且，在统考通过后进入论文阶段</w:t>
      </w:r>
      <w:r>
        <w:rPr>
          <w:rFonts w:hint="eastAsia" w:cs="宋体"/>
          <w:b w:val="0"/>
          <w:bCs w:val="0"/>
          <w:lang w:val="en-US" w:eastAsia="zh-CN"/>
        </w:rPr>
        <w:t>（论文过程约一年，最长不超过两年）</w:t>
      </w:r>
      <w:r>
        <w:rPr>
          <w:rFonts w:hint="eastAsia" w:cs="宋体"/>
          <w:lang w:val="en-US" w:eastAsia="zh-CN"/>
        </w:rPr>
        <w:t>。</w:t>
      </w:r>
    </w:p>
    <w:p w14:paraId="3DBE3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 w:cs="宋体"/>
          <w:lang w:eastAsia="zh-CN"/>
        </w:rPr>
      </w:pPr>
      <w:r>
        <w:rPr>
          <w:rFonts w:hint="eastAsia" w:cs="宋体"/>
          <w:lang w:val="en-US" w:eastAsia="zh-CN"/>
        </w:rPr>
        <w:t>四、</w:t>
      </w:r>
      <w:r>
        <w:rPr>
          <w:rFonts w:hint="eastAsia" w:cs="宋体"/>
        </w:rPr>
        <w:t>申请人因个人原因中止学习，所交费用不予退还。所有教学、考试规定都以江西财经大学研究生院相关</w:t>
      </w:r>
      <w:r>
        <w:rPr>
          <w:rFonts w:hint="eastAsia" w:cs="宋体"/>
          <w:lang w:eastAsia="zh-CN"/>
        </w:rPr>
        <w:t>文件</w:t>
      </w:r>
      <w:r>
        <w:rPr>
          <w:rFonts w:hint="eastAsia" w:cs="宋体"/>
        </w:rPr>
        <w:t>为准。</w:t>
      </w:r>
      <w:bookmarkEnd w:id="0"/>
    </w:p>
    <w:p w14:paraId="37A44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/>
          <w:b/>
          <w:bCs/>
          <w:u w:val="none"/>
          <w:lang w:eastAsia="zh-CN"/>
        </w:rPr>
      </w:pPr>
      <w:r>
        <w:rPr>
          <w:rFonts w:hint="eastAsia"/>
          <w:b/>
          <w:bCs/>
          <w:u w:val="none"/>
          <w:lang w:eastAsia="zh-CN"/>
        </w:rPr>
        <w:t>已告知我方上述事项，我方已完全了解告知书中所提示事项。</w:t>
      </w:r>
    </w:p>
    <w:p w14:paraId="4A447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/>
          <w:b/>
          <w:bCs/>
          <w:u w:val="none"/>
          <w:lang w:eastAsia="zh-CN"/>
        </w:rPr>
      </w:pPr>
    </w:p>
    <w:p w14:paraId="3AAD1F5A">
      <w:pPr>
        <w:spacing w:line="240" w:lineRule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 w14:paraId="4ACCE960">
      <w:pPr>
        <w:spacing w:line="240" w:lineRule="auto"/>
        <w:rPr>
          <w:rFonts w:hint="eastAsia"/>
          <w:color w:val="FF0000"/>
          <w:sz w:val="20"/>
          <w:szCs w:val="21"/>
          <w:lang w:eastAsia="zh-CN"/>
        </w:rPr>
      </w:pPr>
      <w:r>
        <w:rPr>
          <w:rFonts w:hint="eastAsia"/>
          <w:color w:val="FF0000"/>
          <w:sz w:val="20"/>
          <w:szCs w:val="21"/>
          <w:lang w:eastAsia="zh-CN"/>
        </w:rPr>
        <w:t>（</w:t>
      </w:r>
      <w:r>
        <w:rPr>
          <w:rFonts w:hint="eastAsia"/>
          <w:color w:val="FF0000"/>
          <w:sz w:val="20"/>
          <w:szCs w:val="21"/>
          <w:lang w:val="en-US" w:eastAsia="zh-CN"/>
        </w:rPr>
        <w:t>注：1.仔细阅读后手抄上面这句话；2.申请人须打印本告知书，本人出镜并手持告知书拍照</w:t>
      </w:r>
      <w:r>
        <w:rPr>
          <w:rFonts w:hint="eastAsia"/>
          <w:color w:val="FF0000"/>
          <w:sz w:val="20"/>
          <w:szCs w:val="21"/>
          <w:lang w:eastAsia="zh-CN"/>
        </w:rPr>
        <w:t>）</w:t>
      </w:r>
    </w:p>
    <w:p w14:paraId="65EF1753">
      <w:pPr>
        <w:spacing w:line="240" w:lineRule="auto"/>
        <w:rPr>
          <w:rFonts w:hint="eastAsia"/>
          <w:color w:val="FF0000"/>
          <w:lang w:eastAsia="zh-CN"/>
        </w:rPr>
      </w:pPr>
    </w:p>
    <w:p w14:paraId="209C35E6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被告知人：</w:t>
      </w:r>
    </w:p>
    <w:p w14:paraId="1F1C318E"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告知人：江西财经大学</w:t>
      </w:r>
      <w:r>
        <w:rPr>
          <w:rFonts w:hint="eastAsia"/>
          <w:lang w:val="en-US" w:eastAsia="zh-CN"/>
        </w:rPr>
        <w:t>深圳研究</w:t>
      </w:r>
      <w:r>
        <w:rPr>
          <w:rFonts w:hint="eastAsia"/>
          <w:lang w:eastAsia="zh-CN"/>
        </w:rPr>
        <w:t>院</w:t>
      </w:r>
    </w:p>
    <w:p w14:paraId="25584752">
      <w:pPr>
        <w:spacing w:line="240" w:lineRule="auto"/>
        <w:ind w:firstLine="420" w:firstLineChars="200"/>
        <w:jc w:val="right"/>
        <w:rPr>
          <w:rFonts w:hint="eastAsia"/>
        </w:rPr>
      </w:pPr>
      <w:r>
        <w:rPr>
          <w:rFonts w:hint="eastAsia"/>
          <w:lang w:val="en-US" w:eastAsia="zh-CN"/>
        </w:rPr>
        <w:t xml:space="preserve">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3NzQzZWVkNmFmNThmMDQyYWRhYjg2ZDJmNDhiYmEifQ=="/>
  </w:docVars>
  <w:rsids>
    <w:rsidRoot w:val="004059F9"/>
    <w:rsid w:val="002E111D"/>
    <w:rsid w:val="003A6BD8"/>
    <w:rsid w:val="004059F9"/>
    <w:rsid w:val="00584628"/>
    <w:rsid w:val="0093698F"/>
    <w:rsid w:val="00A4427F"/>
    <w:rsid w:val="00CE56D3"/>
    <w:rsid w:val="027D1300"/>
    <w:rsid w:val="059B7983"/>
    <w:rsid w:val="07C263C7"/>
    <w:rsid w:val="08D6431D"/>
    <w:rsid w:val="09F004EF"/>
    <w:rsid w:val="0B1A5D98"/>
    <w:rsid w:val="10FA4E14"/>
    <w:rsid w:val="15E1366F"/>
    <w:rsid w:val="1A4C776A"/>
    <w:rsid w:val="1B612DA1"/>
    <w:rsid w:val="1C910A07"/>
    <w:rsid w:val="1DC16995"/>
    <w:rsid w:val="1F996FAD"/>
    <w:rsid w:val="20FC0016"/>
    <w:rsid w:val="229B303C"/>
    <w:rsid w:val="22F015DA"/>
    <w:rsid w:val="24050849"/>
    <w:rsid w:val="27F40D7B"/>
    <w:rsid w:val="2BA77B9F"/>
    <w:rsid w:val="2BB84D2B"/>
    <w:rsid w:val="2C80748A"/>
    <w:rsid w:val="30BC1646"/>
    <w:rsid w:val="31EA5FAE"/>
    <w:rsid w:val="32E941E0"/>
    <w:rsid w:val="3596083A"/>
    <w:rsid w:val="36662495"/>
    <w:rsid w:val="38E946AA"/>
    <w:rsid w:val="3A6F6E31"/>
    <w:rsid w:val="3DA933F5"/>
    <w:rsid w:val="41BF069E"/>
    <w:rsid w:val="48142EB6"/>
    <w:rsid w:val="50B32890"/>
    <w:rsid w:val="5415120C"/>
    <w:rsid w:val="54991D1E"/>
    <w:rsid w:val="54A92AE8"/>
    <w:rsid w:val="57711FE2"/>
    <w:rsid w:val="57E9322A"/>
    <w:rsid w:val="595C281E"/>
    <w:rsid w:val="5E4C0D3E"/>
    <w:rsid w:val="5EDD7F5D"/>
    <w:rsid w:val="5FA077BC"/>
    <w:rsid w:val="5FB302C2"/>
    <w:rsid w:val="63B2289F"/>
    <w:rsid w:val="64920E2E"/>
    <w:rsid w:val="64B15955"/>
    <w:rsid w:val="686428C3"/>
    <w:rsid w:val="6B87097C"/>
    <w:rsid w:val="6E8A7BD4"/>
    <w:rsid w:val="73C3315E"/>
    <w:rsid w:val="75232D32"/>
    <w:rsid w:val="78FF0DA4"/>
    <w:rsid w:val="7C173A56"/>
    <w:rsid w:val="7EA8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959</Words>
  <Characters>1066</Characters>
  <Lines>4</Lines>
  <Paragraphs>1</Paragraphs>
  <TotalTime>0</TotalTime>
  <ScaleCrop>false</ScaleCrop>
  <LinksUpToDate>false</LinksUpToDate>
  <CharactersWithSpaces>1155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2020-10-26T01:32:00Z</dcterms:created>
  <dc:creator>PC</dc:creator>
  <cp:lastModifiedBy>人事尹老师</cp:lastModifiedBy>
  <cp:lastPrinted>2020-10-27T02:55:00Z</cp:lastPrinted>
  <dcterms:modified xsi:type="dcterms:W3CDTF">2026-05-08T03:16:53Z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3FCC429DB6724FB59EED95D643D3B366</vt:lpwstr>
  </property>
  <property fmtid="{D5CDD505-2E9C-101B-9397-08002B2CF9AE}" pid="4" name="KSOTemplateDocerSaveRecord">
    <vt:lpwstr>eyJoZGlkIjoiYjM3NzQzZWVkNmFmNThmMDQyYWRhYjg2ZDJmNDhiYmEiLCJ1c2VySWQiOiIxMjk3NjkzNDEyIn0=</vt:lpwstr>
  </property>
</Properties>
</file>